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7B" w:rsidRPr="00DE23BD" w:rsidRDefault="00C4147B" w:rsidP="00C4147B">
      <w:pPr>
        <w:rPr>
          <w:rFonts w:ascii="Arial" w:hAnsi="Arial" w:cs="Arial"/>
          <w:b/>
          <w:sz w:val="36"/>
          <w:szCs w:val="36"/>
        </w:rPr>
      </w:pPr>
      <w:r w:rsidRPr="00DE23BD">
        <w:rPr>
          <w:rFonts w:ascii="Arial" w:hAnsi="Arial" w:cs="Arial"/>
          <w:b/>
          <w:sz w:val="36"/>
          <w:szCs w:val="36"/>
        </w:rPr>
        <w:t>Rubric Outdoor manager 3/niveau 4</w:t>
      </w:r>
    </w:p>
    <w:p w:rsidR="00C4147B" w:rsidRPr="00DE23BD" w:rsidRDefault="00C4147B" w:rsidP="00C4147B">
      <w:pPr>
        <w:rPr>
          <w:rFonts w:ascii="Arial" w:hAnsi="Arial" w:cs="Arial"/>
        </w:rPr>
      </w:pPr>
      <w:r w:rsidRPr="00DE23BD">
        <w:rPr>
          <w:rFonts w:ascii="Arial" w:hAnsi="Arial" w:cs="Arial"/>
        </w:rPr>
        <w:t>Instrument voor studenten: waar sta ik en hoever heb ik nog te gaan om examen te kunnen doen?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7"/>
        <w:gridCol w:w="2446"/>
        <w:gridCol w:w="2771"/>
        <w:gridCol w:w="2331"/>
        <w:gridCol w:w="2553"/>
        <w:gridCol w:w="1892"/>
      </w:tblGrid>
      <w:tr w:rsidR="00DE23BD" w:rsidRPr="00DE23BD" w:rsidTr="005316DE">
        <w:tc>
          <w:tcPr>
            <w:tcW w:w="12328" w:type="dxa"/>
            <w:gridSpan w:val="5"/>
            <w:shd w:val="clear" w:color="auto" w:fill="C6D9F1" w:themeFill="text2" w:themeFillTint="33"/>
          </w:tcPr>
          <w:p w:rsidR="00DE23BD" w:rsidRDefault="00DE23BD" w:rsidP="00CD79B4">
            <w:pPr>
              <w:rPr>
                <w:rFonts w:ascii="Arial" w:hAnsi="Arial" w:cs="Arial"/>
                <w:b/>
              </w:rPr>
            </w:pPr>
            <w:r w:rsidRPr="00DE23BD">
              <w:rPr>
                <w:rFonts w:ascii="Arial" w:hAnsi="Arial" w:cs="Arial"/>
              </w:rPr>
              <w:br w:type="page"/>
            </w:r>
            <w:r w:rsidRPr="00DE23BD">
              <w:rPr>
                <w:rFonts w:ascii="Arial" w:hAnsi="Arial" w:cs="Arial"/>
                <w:b/>
              </w:rPr>
              <w:t>Werkproces 2.6 Bewaakt uitvoeringsbudget (+ 1 indicator van werkproces 2.9)</w:t>
            </w:r>
          </w:p>
          <w:p w:rsidR="00DE23BD" w:rsidRPr="00DE23BD" w:rsidRDefault="00DE23BD" w:rsidP="00DE2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E23B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Resultaat: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E23BD">
              <w:rPr>
                <w:rFonts w:ascii="Arial" w:hAnsi="Arial" w:cs="Arial"/>
                <w:b/>
                <w:color w:val="000000"/>
                <w:sz w:val="24"/>
                <w:szCs w:val="24"/>
              </w:rPr>
              <w:t>De werkzaamheden worden binnen het beschikbare budget uitgevoerd. Schadeclaims zijn goed afgehandeld. Er is een goede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E23BD">
              <w:rPr>
                <w:rFonts w:ascii="Arial" w:hAnsi="Arial" w:cs="Arial"/>
                <w:b/>
                <w:color w:val="000000"/>
                <w:sz w:val="24"/>
                <w:szCs w:val="24"/>
              </w:rPr>
              <w:t>financiële administratie</w:t>
            </w:r>
          </w:p>
        </w:tc>
        <w:tc>
          <w:tcPr>
            <w:tcW w:w="1892" w:type="dxa"/>
            <w:shd w:val="clear" w:color="auto" w:fill="C6D9F1" w:themeFill="text2" w:themeFillTint="33"/>
          </w:tcPr>
          <w:p w:rsidR="00DE23BD" w:rsidRPr="00DE23BD" w:rsidRDefault="00DE23BD" w:rsidP="00CD79B4">
            <w:pPr>
              <w:rPr>
                <w:rFonts w:ascii="Arial" w:hAnsi="Arial" w:cs="Arial"/>
              </w:rPr>
            </w:pPr>
          </w:p>
        </w:tc>
      </w:tr>
      <w:tr w:rsidR="0058328E" w:rsidRPr="00DE23BD" w:rsidTr="0058328E">
        <w:trPr>
          <w:trHeight w:val="384"/>
        </w:trPr>
        <w:tc>
          <w:tcPr>
            <w:tcW w:w="2227" w:type="dxa"/>
            <w:shd w:val="clear" w:color="auto" w:fill="C6D9F1" w:themeFill="text2" w:themeFillTint="33"/>
          </w:tcPr>
          <w:p w:rsidR="0058328E" w:rsidRPr="00DE23BD" w:rsidRDefault="0058328E" w:rsidP="00C72B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E23BD">
              <w:rPr>
                <w:rFonts w:ascii="Arial" w:hAnsi="Arial" w:cs="Arial"/>
                <w:i/>
                <w:sz w:val="16"/>
                <w:szCs w:val="16"/>
              </w:rPr>
              <w:t>Prestatie indicator</w:t>
            </w:r>
          </w:p>
        </w:tc>
        <w:tc>
          <w:tcPr>
            <w:tcW w:w="2446" w:type="dxa"/>
            <w:shd w:val="clear" w:color="auto" w:fill="C6D9F1" w:themeFill="text2" w:themeFillTint="33"/>
          </w:tcPr>
          <w:p w:rsidR="0058328E" w:rsidRPr="00DE23BD" w:rsidRDefault="0058328E" w:rsidP="00C72B78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Voorbij de eerste start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58328E" w:rsidRPr="00DE23BD" w:rsidRDefault="0058328E" w:rsidP="00C72B78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Halv</w:t>
            </w:r>
            <w:bookmarkStart w:id="0" w:name="_GoBack"/>
            <w:bookmarkEnd w:id="0"/>
            <w:r w:rsidRPr="00DE23BD">
              <w:rPr>
                <w:rFonts w:ascii="Arial" w:hAnsi="Arial" w:cs="Arial"/>
              </w:rPr>
              <w:t xml:space="preserve">erwege </w:t>
            </w:r>
          </w:p>
        </w:tc>
        <w:tc>
          <w:tcPr>
            <w:tcW w:w="2331" w:type="dxa"/>
            <w:shd w:val="clear" w:color="auto" w:fill="C6D9F1" w:themeFill="text2" w:themeFillTint="33"/>
          </w:tcPr>
          <w:p w:rsidR="0058328E" w:rsidRPr="00DE23BD" w:rsidRDefault="0058328E" w:rsidP="00C72B78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Een eind op weg</w:t>
            </w:r>
          </w:p>
        </w:tc>
        <w:tc>
          <w:tcPr>
            <w:tcW w:w="2553" w:type="dxa"/>
            <w:shd w:val="clear" w:color="auto" w:fill="C6D9F1" w:themeFill="text2" w:themeFillTint="33"/>
          </w:tcPr>
          <w:p w:rsidR="0058328E" w:rsidRPr="00DE23BD" w:rsidRDefault="0058328E" w:rsidP="00C72B78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Klaar voor opgaan naar examen</w:t>
            </w:r>
          </w:p>
        </w:tc>
        <w:tc>
          <w:tcPr>
            <w:tcW w:w="1892" w:type="dxa"/>
            <w:shd w:val="clear" w:color="auto" w:fill="C6D9F1" w:themeFill="text2" w:themeFillTint="33"/>
          </w:tcPr>
          <w:p w:rsidR="0058328E" w:rsidRPr="00DE23BD" w:rsidRDefault="0058328E" w:rsidP="00C72B78">
            <w:pPr>
              <w:rPr>
                <w:rFonts w:ascii="Arial" w:hAnsi="Arial" w:cs="Arial"/>
              </w:rPr>
            </w:pPr>
          </w:p>
        </w:tc>
      </w:tr>
      <w:tr w:rsidR="0058328E" w:rsidRPr="00DE23BD" w:rsidTr="0058328E">
        <w:tc>
          <w:tcPr>
            <w:tcW w:w="2227" w:type="dxa"/>
          </w:tcPr>
          <w:p w:rsidR="0058328E" w:rsidRPr="00DE23BD" w:rsidRDefault="0058328E" w:rsidP="006120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E23BD">
              <w:rPr>
                <w:rFonts w:ascii="Arial" w:hAnsi="Arial" w:cs="Arial"/>
                <w:i/>
                <w:sz w:val="16"/>
                <w:szCs w:val="16"/>
              </w:rPr>
              <w:t xml:space="preserve"> 1: financiële maatregelen nemen</w:t>
            </w:r>
          </w:p>
        </w:tc>
        <w:tc>
          <w:tcPr>
            <w:tcW w:w="2446" w:type="dxa"/>
          </w:tcPr>
          <w:p w:rsidR="0058328E" w:rsidRPr="00DE23BD" w:rsidRDefault="0058328E" w:rsidP="006F5A2B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weet dat je geen te kort mag hebben, ik weet niet hoe je dit voorkomt, </w:t>
            </w:r>
            <w:r w:rsidR="00DE23BD">
              <w:rPr>
                <w:rFonts w:ascii="Arial" w:hAnsi="Arial" w:cs="Arial"/>
              </w:rPr>
              <w:t>b</w:t>
            </w:r>
            <w:r w:rsidRPr="00DE23BD">
              <w:rPr>
                <w:rFonts w:ascii="Arial" w:hAnsi="Arial" w:cs="Arial"/>
              </w:rPr>
              <w:t>ehalve door bij te lenen, maar dat is niet zomaar de bedoeling.</w:t>
            </w:r>
          </w:p>
        </w:tc>
        <w:tc>
          <w:tcPr>
            <w:tcW w:w="2771" w:type="dxa"/>
          </w:tcPr>
          <w:p w:rsidR="0058328E" w:rsidRPr="00DE23BD" w:rsidRDefault="0058328E" w:rsidP="00CD79B4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heb een ‘potje’ in mijn begroting voor onvoorziene uitgaven zodat ik de eerste hindernis kan opvangen. </w:t>
            </w:r>
          </w:p>
          <w:p w:rsidR="0058328E" w:rsidRPr="00DE23BD" w:rsidRDefault="0058328E" w:rsidP="00CD79B4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ken andere maatregelen zoals het openbreken van getekende  offertes .</w:t>
            </w:r>
          </w:p>
          <w:p w:rsidR="0058328E" w:rsidRPr="00DE23BD" w:rsidRDefault="0058328E" w:rsidP="000F57C8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Het lukt mij om ‘deals’ sluiten (uitruilen).</w:t>
            </w:r>
          </w:p>
        </w:tc>
        <w:tc>
          <w:tcPr>
            <w:tcW w:w="2331" w:type="dxa"/>
          </w:tcPr>
          <w:p w:rsidR="0058328E" w:rsidRPr="00DE23BD" w:rsidRDefault="0058328E" w:rsidP="00CD79B4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ken diverse financiële maatregelen en ik kan ze in verschillende situaties toepassen en aanpassen maar ik heb nog het advies nodig van collega studenten, de leiding/docentcoach en externen.</w:t>
            </w:r>
          </w:p>
        </w:tc>
        <w:tc>
          <w:tcPr>
            <w:tcW w:w="2553" w:type="dxa"/>
          </w:tcPr>
          <w:p w:rsidR="0058328E" w:rsidRPr="00DE23BD" w:rsidRDefault="0058328E" w:rsidP="00CD79B4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Als nodig is dan weet ik wat ik moet doen om de financiering van het project binnen het budget te houden. </w:t>
            </w:r>
          </w:p>
          <w:p w:rsidR="0058328E" w:rsidRPr="00DE23BD" w:rsidRDefault="0058328E" w:rsidP="00CD79B4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ken noodmaatregelen  bij overschrijding zonder klantverlies:</w:t>
            </w:r>
          </w:p>
          <w:p w:rsidR="0058328E" w:rsidRPr="00DE23BD" w:rsidRDefault="0058328E" w:rsidP="0058328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Reserve financiën, </w:t>
            </w:r>
          </w:p>
          <w:p w:rsidR="0058328E" w:rsidRPr="00DE23BD" w:rsidRDefault="0058328E" w:rsidP="0058328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deals sluiten,</w:t>
            </w:r>
          </w:p>
          <w:p w:rsidR="0058328E" w:rsidRPr="00DE23BD" w:rsidRDefault="0058328E" w:rsidP="0058328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offertes </w:t>
            </w:r>
          </w:p>
          <w:p w:rsidR="0058328E" w:rsidRPr="00DE23BD" w:rsidRDefault="0058328E" w:rsidP="00CD79B4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Goed opletten en de boekhouding bijhouden voorkomt overschrijding.</w:t>
            </w:r>
          </w:p>
        </w:tc>
        <w:tc>
          <w:tcPr>
            <w:tcW w:w="1892" w:type="dxa"/>
          </w:tcPr>
          <w:p w:rsidR="0058328E" w:rsidRPr="00DE23BD" w:rsidRDefault="0058328E" w:rsidP="00CD79B4">
            <w:pPr>
              <w:rPr>
                <w:rFonts w:ascii="Arial" w:hAnsi="Arial" w:cs="Arial"/>
              </w:rPr>
            </w:pPr>
          </w:p>
        </w:tc>
      </w:tr>
      <w:tr w:rsidR="0058328E" w:rsidRPr="00DE23BD" w:rsidTr="0058328E">
        <w:tc>
          <w:tcPr>
            <w:tcW w:w="2227" w:type="dxa"/>
          </w:tcPr>
          <w:p w:rsidR="0058328E" w:rsidRPr="00DE23BD" w:rsidRDefault="0058328E" w:rsidP="00612077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58328E" w:rsidRPr="00DE23BD" w:rsidRDefault="0058328E" w:rsidP="006F5A2B">
            <w:pPr>
              <w:rPr>
                <w:rFonts w:ascii="Arial" w:hAnsi="Arial" w:cs="Arial"/>
              </w:rPr>
            </w:pPr>
          </w:p>
        </w:tc>
        <w:tc>
          <w:tcPr>
            <w:tcW w:w="2771" w:type="dxa"/>
          </w:tcPr>
          <w:p w:rsidR="0058328E" w:rsidRPr="00DE23BD" w:rsidRDefault="0058328E" w:rsidP="00CD79B4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:rsidR="0058328E" w:rsidRPr="00DE23BD" w:rsidRDefault="0058328E" w:rsidP="00CD79B4">
            <w:pPr>
              <w:rPr>
                <w:rFonts w:ascii="Arial" w:hAnsi="Arial" w:cs="Arial"/>
              </w:rPr>
            </w:pPr>
          </w:p>
          <w:p w:rsidR="0058328E" w:rsidRPr="00DE23BD" w:rsidRDefault="0058328E" w:rsidP="00CD79B4">
            <w:pPr>
              <w:rPr>
                <w:rFonts w:ascii="Arial" w:hAnsi="Arial" w:cs="Arial"/>
              </w:rPr>
            </w:pPr>
          </w:p>
          <w:p w:rsidR="00B640AB" w:rsidRPr="00DE23BD" w:rsidRDefault="00B640AB" w:rsidP="00CD79B4">
            <w:pPr>
              <w:rPr>
                <w:rFonts w:ascii="Arial" w:hAnsi="Arial" w:cs="Arial"/>
              </w:rPr>
            </w:pPr>
          </w:p>
          <w:p w:rsidR="0058328E" w:rsidRPr="00DE23BD" w:rsidRDefault="0058328E" w:rsidP="00CD79B4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58328E" w:rsidRPr="00DE23BD" w:rsidRDefault="0058328E" w:rsidP="00CD79B4">
            <w:pPr>
              <w:rPr>
                <w:rFonts w:ascii="Arial" w:hAnsi="Arial" w:cs="Arial"/>
              </w:rPr>
            </w:pPr>
          </w:p>
          <w:p w:rsidR="00B640AB" w:rsidRPr="00DE23BD" w:rsidRDefault="00B640AB" w:rsidP="00CD79B4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58328E" w:rsidRPr="00DE23BD" w:rsidRDefault="0058328E" w:rsidP="00CD79B4">
            <w:pPr>
              <w:rPr>
                <w:rFonts w:ascii="Arial" w:hAnsi="Arial" w:cs="Arial"/>
              </w:rPr>
            </w:pPr>
          </w:p>
        </w:tc>
      </w:tr>
    </w:tbl>
    <w:p w:rsidR="00B640AB" w:rsidRPr="00DE23BD" w:rsidRDefault="00B640AB" w:rsidP="00085F19">
      <w:pPr>
        <w:rPr>
          <w:rFonts w:ascii="Arial" w:hAnsi="Arial" w:cs="Arial"/>
        </w:rPr>
      </w:pPr>
    </w:p>
    <w:p w:rsidR="00B640AB" w:rsidRPr="00DE23BD" w:rsidRDefault="00B640AB">
      <w:pPr>
        <w:rPr>
          <w:rFonts w:ascii="Arial" w:hAnsi="Arial" w:cs="Arial"/>
        </w:rPr>
      </w:pPr>
      <w:r w:rsidRPr="00DE23BD"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7"/>
        <w:gridCol w:w="2446"/>
        <w:gridCol w:w="2771"/>
        <w:gridCol w:w="2331"/>
        <w:gridCol w:w="2553"/>
        <w:gridCol w:w="1892"/>
      </w:tblGrid>
      <w:tr w:rsidR="00B640AB" w:rsidRPr="00DE23BD" w:rsidTr="007134E6">
        <w:tc>
          <w:tcPr>
            <w:tcW w:w="2227" w:type="dxa"/>
          </w:tcPr>
          <w:p w:rsidR="00B640AB" w:rsidRPr="00DE23BD" w:rsidRDefault="00B640AB" w:rsidP="007134E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E23BD">
              <w:rPr>
                <w:rFonts w:ascii="Arial" w:hAnsi="Arial" w:cs="Arial"/>
                <w:i/>
                <w:sz w:val="16"/>
                <w:szCs w:val="16"/>
              </w:rPr>
              <w:lastRenderedPageBreak/>
              <w:t>2: schadeclaim</w:t>
            </w:r>
          </w:p>
        </w:tc>
        <w:tc>
          <w:tcPr>
            <w:tcW w:w="2446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weet wat een schadeclaim is, maar ik weet niet of iets terecht is. </w:t>
            </w: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weet dit wel als ik zelf de schade veroorzaakt heb. </w:t>
            </w: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Als er en schadeclaim in mijn project binnen komt, dan stap ik naar de leiding/ docent coach.</w:t>
            </w:r>
          </w:p>
        </w:tc>
        <w:tc>
          <w:tcPr>
            <w:tcW w:w="277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kan een schadeclaim begrijpen als terecht of onterecht. </w:t>
            </w: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kan ook verzinnen wat een passende  tegemoetkoming kan zijn ( geld of anderszins). </w:t>
            </w: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voer niet uit maar ben wel bij het overleg daarover.</w:t>
            </w:r>
          </w:p>
        </w:tc>
        <w:tc>
          <w:tcPr>
            <w:tcW w:w="233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kan een schadeclaim analyseren en op basis van argumenten afwegingen maken wat reële tegemoetkomingen zijn.</w:t>
            </w: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kan adviseren over de afhandeling van een schadeclaim. </w:t>
            </w:r>
          </w:p>
        </w:tc>
        <w:tc>
          <w:tcPr>
            <w:tcW w:w="2553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weet hoe ik een schadeclaim kan afhandelen, voordat ik dit uitvoer overleg ik met de voorzitter /docent coach</w:t>
            </w:r>
          </w:p>
        </w:tc>
        <w:tc>
          <w:tcPr>
            <w:tcW w:w="1892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</w:tr>
      <w:tr w:rsidR="00B640AB" w:rsidRPr="00DE23BD" w:rsidTr="007134E6">
        <w:tc>
          <w:tcPr>
            <w:tcW w:w="2227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77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</w:tr>
      <w:tr w:rsidR="00B640AB" w:rsidRPr="00DE23BD" w:rsidTr="007134E6">
        <w:tc>
          <w:tcPr>
            <w:tcW w:w="2227" w:type="dxa"/>
          </w:tcPr>
          <w:p w:rsidR="00B640AB" w:rsidRPr="00DE23BD" w:rsidRDefault="00B640AB" w:rsidP="007134E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E23BD">
              <w:rPr>
                <w:rFonts w:ascii="Arial" w:hAnsi="Arial" w:cs="Arial"/>
                <w:i/>
                <w:sz w:val="16"/>
                <w:szCs w:val="16"/>
              </w:rPr>
              <w:t>3: accuraat boekhouden</w:t>
            </w:r>
          </w:p>
        </w:tc>
        <w:tc>
          <w:tcPr>
            <w:tcW w:w="2446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weet het verschil tussen credit en debet. Ik snap ‘balans’ op maken. </w:t>
            </w: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oefen nu met projectbegroting en uitgaven  op papier.</w:t>
            </w:r>
          </w:p>
        </w:tc>
        <w:tc>
          <w:tcPr>
            <w:tcW w:w="277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houd een boekhouding bij en volg daarin de voorschriften van de software.</w:t>
            </w:r>
          </w:p>
        </w:tc>
        <w:tc>
          <w:tcPr>
            <w:tcW w:w="233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houd een boekhouding bij met software en kan de keuzes uitleggen en beargumenteren.</w:t>
            </w: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Veranderingen in de boekhouding kan ik verklaren en aanpassen.</w:t>
            </w:r>
          </w:p>
        </w:tc>
        <w:tc>
          <w:tcPr>
            <w:tcW w:w="2553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houd een accurate boekhouding bij met software. Ik maak bijvoorbeeld  ook gebruik van alarm symbolen: let op betalingsdag  XYZ…</w:t>
            </w:r>
          </w:p>
        </w:tc>
        <w:tc>
          <w:tcPr>
            <w:tcW w:w="1892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</w:tr>
      <w:tr w:rsidR="00B640AB" w:rsidRPr="00DE23BD" w:rsidTr="007134E6">
        <w:tc>
          <w:tcPr>
            <w:tcW w:w="2227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77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</w:tr>
    </w:tbl>
    <w:p w:rsidR="00B640AB" w:rsidRPr="00DE23BD" w:rsidRDefault="00B640AB" w:rsidP="00085F19">
      <w:pPr>
        <w:rPr>
          <w:rFonts w:ascii="Arial" w:hAnsi="Arial" w:cs="Arial"/>
        </w:rPr>
      </w:pPr>
    </w:p>
    <w:p w:rsidR="00B640AB" w:rsidRPr="00DE23BD" w:rsidRDefault="00B640AB">
      <w:pPr>
        <w:rPr>
          <w:rFonts w:ascii="Arial" w:hAnsi="Arial" w:cs="Arial"/>
        </w:rPr>
      </w:pPr>
      <w:r w:rsidRPr="00DE23BD"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4"/>
        <w:gridCol w:w="2443"/>
        <w:gridCol w:w="2770"/>
        <w:gridCol w:w="2345"/>
        <w:gridCol w:w="2551"/>
        <w:gridCol w:w="1887"/>
      </w:tblGrid>
      <w:tr w:rsidR="00B640AB" w:rsidRPr="00DE23BD" w:rsidTr="007134E6">
        <w:tc>
          <w:tcPr>
            <w:tcW w:w="2227" w:type="dxa"/>
          </w:tcPr>
          <w:p w:rsidR="00B640AB" w:rsidRPr="00DE23BD" w:rsidRDefault="00B640AB" w:rsidP="007134E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E23BD">
              <w:rPr>
                <w:rFonts w:ascii="Arial" w:hAnsi="Arial" w:cs="Arial"/>
                <w:i/>
                <w:sz w:val="16"/>
                <w:szCs w:val="16"/>
              </w:rPr>
              <w:lastRenderedPageBreak/>
              <w:t>4: financiën volgen</w:t>
            </w:r>
          </w:p>
        </w:tc>
        <w:tc>
          <w:tcPr>
            <w:tcW w:w="2446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volg de lopende uitgaven van de opdracht in de mini onderneming waar ikzelf bij betrokken ben</w:t>
            </w:r>
          </w:p>
        </w:tc>
        <w:tc>
          <w:tcPr>
            <w:tcW w:w="277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volg het financiële verloop in het project. </w:t>
            </w: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De voorzitter/ docent coach attendeert mij op verbanden tussen begroting-budget-kostenreserveringen-pieken en dalen e.d.</w:t>
            </w:r>
          </w:p>
        </w:tc>
        <w:tc>
          <w:tcPr>
            <w:tcW w:w="233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kan financiële voorbeeldsituaties in het project benoemen en aan zien komen die van invloed zijn of het project beïnvloeden. </w:t>
            </w:r>
          </w:p>
        </w:tc>
        <w:tc>
          <w:tcPr>
            <w:tcW w:w="2553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volg zelfstandig het financieel verloop in het project m.b.v. informatie uit begrotingen, budget.</w:t>
            </w: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weet ook wanneer ik meer moet doen dan volgen </w:t>
            </w:r>
          </w:p>
        </w:tc>
        <w:tc>
          <w:tcPr>
            <w:tcW w:w="1892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</w:tr>
      <w:tr w:rsidR="00B640AB" w:rsidRPr="00DE23BD" w:rsidTr="007134E6">
        <w:tc>
          <w:tcPr>
            <w:tcW w:w="2227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77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</w:tr>
      <w:tr w:rsidR="00B640AB" w:rsidRPr="00DE23BD" w:rsidTr="007134E6">
        <w:tc>
          <w:tcPr>
            <w:tcW w:w="2227" w:type="dxa"/>
          </w:tcPr>
          <w:p w:rsidR="00B640AB" w:rsidRPr="00DE23BD" w:rsidRDefault="00B640AB" w:rsidP="007134E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E23BD">
              <w:rPr>
                <w:rFonts w:ascii="Arial" w:hAnsi="Arial" w:cs="Arial"/>
                <w:i/>
                <w:sz w:val="16"/>
                <w:szCs w:val="16"/>
              </w:rPr>
              <w:t>nacalculatie</w:t>
            </w:r>
          </w:p>
        </w:tc>
        <w:tc>
          <w:tcPr>
            <w:tcW w:w="2446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zie aan nacalculaties van anderen of een project binnen het budget is gebleven. </w:t>
            </w: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kan de aanpak van de nacalculatie wel volgen, maar nog niet zelf uitvoeren.</w:t>
            </w:r>
          </w:p>
        </w:tc>
        <w:tc>
          <w:tcPr>
            <w:tcW w:w="277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voer nacalculaties uit van eenvoudige begrotingsonderdelen:</w:t>
            </w: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Offerte-&gt; facturering -&gt; betaling.</w:t>
            </w: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Huurcontract -&gt; daadwerkelijk gebruik -&gt; facturering-&gt; betaling.</w:t>
            </w:r>
          </w:p>
        </w:tc>
        <w:tc>
          <w:tcPr>
            <w:tcW w:w="233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 xml:space="preserve">Ik voer een nacalculatie uit op meerdere begrotingsonderdelen om te controleren of het werk binnen het budget is gebleven </w:t>
            </w:r>
          </w:p>
        </w:tc>
        <w:tc>
          <w:tcPr>
            <w:tcW w:w="2553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  <w:r w:rsidRPr="00DE23BD">
              <w:rPr>
                <w:rFonts w:ascii="Arial" w:hAnsi="Arial" w:cs="Arial"/>
              </w:rPr>
              <w:t>Ik voer een nacalculatie uit met alle beschikbare informatie uit begroting /bestek/werkplan/ en budget om te controleren of het werk binnen het budget is gebleven.</w:t>
            </w:r>
          </w:p>
        </w:tc>
        <w:tc>
          <w:tcPr>
            <w:tcW w:w="1892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</w:tr>
      <w:tr w:rsidR="00B640AB" w:rsidRPr="00DE23BD" w:rsidTr="007134E6">
        <w:tc>
          <w:tcPr>
            <w:tcW w:w="2227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77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B640AB" w:rsidRPr="00DE23BD" w:rsidRDefault="00B640AB" w:rsidP="007134E6">
            <w:pPr>
              <w:rPr>
                <w:rFonts w:ascii="Arial" w:hAnsi="Arial" w:cs="Arial"/>
              </w:rPr>
            </w:pPr>
          </w:p>
        </w:tc>
      </w:tr>
    </w:tbl>
    <w:p w:rsidR="00B640AB" w:rsidRPr="00DE23BD" w:rsidRDefault="00B640AB" w:rsidP="00B640AB">
      <w:pPr>
        <w:rPr>
          <w:rFonts w:ascii="Arial" w:hAnsi="Arial" w:cs="Arial"/>
        </w:rPr>
      </w:pPr>
    </w:p>
    <w:p w:rsidR="00CD79B4" w:rsidRPr="00DE23BD" w:rsidRDefault="00CD79B4" w:rsidP="00085F19">
      <w:pPr>
        <w:rPr>
          <w:rFonts w:ascii="Arial" w:hAnsi="Arial" w:cs="Arial"/>
        </w:rPr>
      </w:pPr>
    </w:p>
    <w:sectPr w:rsidR="00CD79B4" w:rsidRPr="00DE23BD" w:rsidSect="006D528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34" w:rsidRDefault="00171E34" w:rsidP="00C4147B">
      <w:pPr>
        <w:spacing w:line="240" w:lineRule="auto"/>
      </w:pPr>
      <w:r>
        <w:separator/>
      </w:r>
    </w:p>
  </w:endnote>
  <w:endnote w:type="continuationSeparator" w:id="0">
    <w:p w:rsidR="00171E34" w:rsidRDefault="00171E34" w:rsidP="00C41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3242"/>
      <w:docPartObj>
        <w:docPartGallery w:val="Page Numbers (Bottom of Page)"/>
        <w:docPartUnique/>
      </w:docPartObj>
    </w:sdtPr>
    <w:sdtEndPr/>
    <w:sdtContent>
      <w:p w:rsidR="00C72B78" w:rsidRDefault="00C72B7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3BD">
          <w:rPr>
            <w:noProof/>
          </w:rPr>
          <w:t>1</w:t>
        </w:r>
        <w:r>
          <w:fldChar w:fldCharType="end"/>
        </w:r>
      </w:p>
    </w:sdtContent>
  </w:sdt>
  <w:p w:rsidR="00C72B78" w:rsidRDefault="00C72B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34" w:rsidRDefault="00171E34" w:rsidP="00C4147B">
      <w:pPr>
        <w:spacing w:line="240" w:lineRule="auto"/>
      </w:pPr>
      <w:r>
        <w:separator/>
      </w:r>
    </w:p>
  </w:footnote>
  <w:footnote w:type="continuationSeparator" w:id="0">
    <w:p w:rsidR="00171E34" w:rsidRDefault="00171E34" w:rsidP="00C41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B58"/>
    <w:multiLevelType w:val="hybridMultilevel"/>
    <w:tmpl w:val="15F82E60"/>
    <w:lvl w:ilvl="0" w:tplc="B442B6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61550"/>
    <w:multiLevelType w:val="hybridMultilevel"/>
    <w:tmpl w:val="C02AC030"/>
    <w:lvl w:ilvl="0" w:tplc="D18A3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31F52"/>
    <w:multiLevelType w:val="hybridMultilevel"/>
    <w:tmpl w:val="9DBA7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B"/>
    <w:rsid w:val="00005F62"/>
    <w:rsid w:val="00015BA9"/>
    <w:rsid w:val="00085F19"/>
    <w:rsid w:val="0009280A"/>
    <w:rsid w:val="000B1754"/>
    <w:rsid w:val="000F57C8"/>
    <w:rsid w:val="00171E34"/>
    <w:rsid w:val="00171E7F"/>
    <w:rsid w:val="00177ED1"/>
    <w:rsid w:val="00182BC0"/>
    <w:rsid w:val="00194CA1"/>
    <w:rsid w:val="002A139A"/>
    <w:rsid w:val="002B2C80"/>
    <w:rsid w:val="002C369E"/>
    <w:rsid w:val="002F316E"/>
    <w:rsid w:val="00311538"/>
    <w:rsid w:val="003179A9"/>
    <w:rsid w:val="00401F1B"/>
    <w:rsid w:val="004613F7"/>
    <w:rsid w:val="00495B10"/>
    <w:rsid w:val="004F36CA"/>
    <w:rsid w:val="00504EC5"/>
    <w:rsid w:val="0051191B"/>
    <w:rsid w:val="00516955"/>
    <w:rsid w:val="00572E4B"/>
    <w:rsid w:val="0058328E"/>
    <w:rsid w:val="0059743D"/>
    <w:rsid w:val="005B12D3"/>
    <w:rsid w:val="005C4066"/>
    <w:rsid w:val="00612077"/>
    <w:rsid w:val="006250F4"/>
    <w:rsid w:val="00670E25"/>
    <w:rsid w:val="00686593"/>
    <w:rsid w:val="006B4315"/>
    <w:rsid w:val="006D528B"/>
    <w:rsid w:val="006F5A2B"/>
    <w:rsid w:val="0072606F"/>
    <w:rsid w:val="007625A6"/>
    <w:rsid w:val="007943C5"/>
    <w:rsid w:val="007A3D82"/>
    <w:rsid w:val="007C59E5"/>
    <w:rsid w:val="007D471D"/>
    <w:rsid w:val="008011BB"/>
    <w:rsid w:val="008067C1"/>
    <w:rsid w:val="0081283D"/>
    <w:rsid w:val="008222C1"/>
    <w:rsid w:val="00827D97"/>
    <w:rsid w:val="00866455"/>
    <w:rsid w:val="008E10C8"/>
    <w:rsid w:val="008F0DCF"/>
    <w:rsid w:val="00966388"/>
    <w:rsid w:val="00975059"/>
    <w:rsid w:val="009A2789"/>
    <w:rsid w:val="009A508B"/>
    <w:rsid w:val="009E0DE5"/>
    <w:rsid w:val="00A0775D"/>
    <w:rsid w:val="00A25C7E"/>
    <w:rsid w:val="00AB0A8B"/>
    <w:rsid w:val="00AB6849"/>
    <w:rsid w:val="00AC6AC6"/>
    <w:rsid w:val="00AC71E7"/>
    <w:rsid w:val="00AD2DCF"/>
    <w:rsid w:val="00AD34C1"/>
    <w:rsid w:val="00B26BAB"/>
    <w:rsid w:val="00B5203D"/>
    <w:rsid w:val="00B640AB"/>
    <w:rsid w:val="00B92027"/>
    <w:rsid w:val="00BF4840"/>
    <w:rsid w:val="00C4147B"/>
    <w:rsid w:val="00C51079"/>
    <w:rsid w:val="00C72B78"/>
    <w:rsid w:val="00CD2EBA"/>
    <w:rsid w:val="00CD36CC"/>
    <w:rsid w:val="00CD79B4"/>
    <w:rsid w:val="00D3143F"/>
    <w:rsid w:val="00D41D13"/>
    <w:rsid w:val="00D6154D"/>
    <w:rsid w:val="00DB5A5B"/>
    <w:rsid w:val="00DC011C"/>
    <w:rsid w:val="00DD4021"/>
    <w:rsid w:val="00DE23BD"/>
    <w:rsid w:val="00E85839"/>
    <w:rsid w:val="00EB2A14"/>
    <w:rsid w:val="00F26FD9"/>
    <w:rsid w:val="00F445EE"/>
    <w:rsid w:val="00FA0BF6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4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47B"/>
  </w:style>
  <w:style w:type="paragraph" w:styleId="Voettekst">
    <w:name w:val="footer"/>
    <w:basedOn w:val="Standaard"/>
    <w:link w:val="Voet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47B"/>
  </w:style>
  <w:style w:type="paragraph" w:styleId="Ballontekst">
    <w:name w:val="Balloon Text"/>
    <w:basedOn w:val="Standaard"/>
    <w:link w:val="BallontekstChar"/>
    <w:uiPriority w:val="99"/>
    <w:semiHidden/>
    <w:unhideWhenUsed/>
    <w:rsid w:val="0000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4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47B"/>
  </w:style>
  <w:style w:type="paragraph" w:styleId="Voettekst">
    <w:name w:val="footer"/>
    <w:basedOn w:val="Standaard"/>
    <w:link w:val="Voet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47B"/>
  </w:style>
  <w:style w:type="paragraph" w:styleId="Ballontekst">
    <w:name w:val="Balloon Text"/>
    <w:basedOn w:val="Standaard"/>
    <w:link w:val="BallontekstChar"/>
    <w:uiPriority w:val="99"/>
    <w:semiHidden/>
    <w:unhideWhenUsed/>
    <w:rsid w:val="0000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2013-01-31T18:35:00Z</cp:lastPrinted>
  <dcterms:created xsi:type="dcterms:W3CDTF">2014-06-17T12:52:00Z</dcterms:created>
  <dcterms:modified xsi:type="dcterms:W3CDTF">2014-06-17T12:52:00Z</dcterms:modified>
</cp:coreProperties>
</file>